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CC" w:rsidRPr="000200CC" w:rsidRDefault="000200CC" w:rsidP="000200CC">
      <w:pPr>
        <w:spacing w:line="480" w:lineRule="auto"/>
        <w:jc w:val="center"/>
        <w:rPr>
          <w:b/>
        </w:rPr>
      </w:pPr>
      <w:bookmarkStart w:id="0" w:name="_Hlk45870900"/>
      <w:bookmarkStart w:id="1" w:name="_Hlk91760522"/>
      <w:r w:rsidRPr="000200CC">
        <w:rPr>
          <w:b/>
        </w:rPr>
        <w:t xml:space="preserve">Disparities in Palliative Care among Critically Ill </w:t>
      </w:r>
      <w:r w:rsidR="00B17A87">
        <w:rPr>
          <w:b/>
        </w:rPr>
        <w:t>P</w:t>
      </w:r>
      <w:r w:rsidRPr="000200CC">
        <w:rPr>
          <w:b/>
        </w:rPr>
        <w:t>atients with and without COVID-19 at the End-of-Life: a Population-Based Analysis</w:t>
      </w:r>
    </w:p>
    <w:p w:rsidR="00396974" w:rsidRPr="00396974" w:rsidRDefault="00396974" w:rsidP="00396974">
      <w:pPr>
        <w:spacing w:line="480" w:lineRule="auto"/>
        <w:jc w:val="center"/>
        <w:rPr>
          <w:b/>
        </w:rPr>
      </w:pPr>
      <w:r w:rsidRPr="00396974">
        <w:rPr>
          <w:b/>
        </w:rPr>
        <w:t>Lavi Oud, M.D.</w:t>
      </w:r>
    </w:p>
    <w:p w:rsidR="00573788" w:rsidRPr="0099006A" w:rsidRDefault="00573788" w:rsidP="00573788">
      <w:pPr>
        <w:jc w:val="center"/>
      </w:pPr>
    </w:p>
    <w:p w:rsidR="00003793" w:rsidRPr="0099006A" w:rsidRDefault="00796318" w:rsidP="00573788">
      <w:pPr>
        <w:jc w:val="center"/>
      </w:pPr>
      <w:r>
        <w:t>S</w:t>
      </w:r>
      <w:r w:rsidR="00573788" w:rsidRPr="0099006A">
        <w:t xml:space="preserve">upplementary </w:t>
      </w:r>
      <w:r>
        <w:t>M</w:t>
      </w:r>
      <w:r w:rsidR="004705A1">
        <w:t>aterial</w:t>
      </w:r>
    </w:p>
    <w:bookmarkEnd w:id="0"/>
    <w:p w:rsidR="000B7377" w:rsidRDefault="00117ED9" w:rsidP="000B7377">
      <w:pPr>
        <w:jc w:val="both"/>
      </w:pPr>
      <w:r>
        <w:rPr>
          <w:b/>
        </w:rPr>
        <w:t xml:space="preserve">Suppl </w:t>
      </w:r>
      <w:r w:rsidR="000200CC">
        <w:rPr>
          <w:b/>
        </w:rPr>
        <w:t>2</w:t>
      </w:r>
      <w:r w:rsidR="000B7377" w:rsidRPr="00144429">
        <w:rPr>
          <w:b/>
        </w:rPr>
        <w:t>.</w:t>
      </w:r>
      <w:r w:rsidR="000B7377" w:rsidRPr="001E4FFE">
        <w:rPr>
          <w:b/>
        </w:rPr>
        <w:t xml:space="preserve"> </w:t>
      </w:r>
      <w:r w:rsidR="000B7377" w:rsidRPr="001E4FFE">
        <w:rPr>
          <w:rStyle w:val="Emphasis"/>
          <w:b/>
          <w:lang/>
        </w:rPr>
        <w:t>International Classification of Diseases</w:t>
      </w:r>
      <w:r w:rsidR="000B7377" w:rsidRPr="001E4FFE">
        <w:rPr>
          <w:b/>
          <w:i/>
          <w:lang/>
        </w:rPr>
        <w:t>,</w:t>
      </w:r>
      <w:r w:rsidR="000B7377" w:rsidRPr="001E4FFE">
        <w:rPr>
          <w:rStyle w:val="Emphasis"/>
          <w:b/>
          <w:lang/>
        </w:rPr>
        <w:t xml:space="preserve"> </w:t>
      </w:r>
      <w:r w:rsidR="000B7377">
        <w:rPr>
          <w:rStyle w:val="Emphasis"/>
          <w:b/>
          <w:lang/>
        </w:rPr>
        <w:t>Tenth</w:t>
      </w:r>
      <w:r w:rsidR="000B7377" w:rsidRPr="001E4FFE">
        <w:rPr>
          <w:rStyle w:val="Emphasis"/>
          <w:b/>
          <w:lang/>
        </w:rPr>
        <w:t xml:space="preserve"> Revision</w:t>
      </w:r>
      <w:r w:rsidR="000B7377">
        <w:rPr>
          <w:rStyle w:val="Emphasis"/>
          <w:b/>
          <w:lang/>
        </w:rPr>
        <w:t>s</w:t>
      </w:r>
      <w:r w:rsidR="000B7377" w:rsidRPr="001E4FFE">
        <w:rPr>
          <w:b/>
          <w:i/>
          <w:lang/>
        </w:rPr>
        <w:t>,</w:t>
      </w:r>
      <w:r w:rsidR="000B7377" w:rsidRPr="001E4FFE">
        <w:rPr>
          <w:rStyle w:val="Emphasis"/>
          <w:b/>
          <w:lang/>
        </w:rPr>
        <w:t xml:space="preserve"> </w:t>
      </w:r>
      <w:r w:rsidR="0072790C">
        <w:rPr>
          <w:rStyle w:val="Emphasis"/>
          <w:b/>
          <w:lang/>
        </w:rPr>
        <w:t>Procedure Coding System</w:t>
      </w:r>
      <w:r w:rsidR="000B7377" w:rsidRPr="00C769D4">
        <w:rPr>
          <w:b/>
          <w:i/>
          <w:lang/>
        </w:rPr>
        <w:t xml:space="preserve"> </w:t>
      </w:r>
      <w:r w:rsidR="000B7377" w:rsidRPr="00C769D4">
        <w:rPr>
          <w:b/>
          <w:lang/>
        </w:rPr>
        <w:t>(</w:t>
      </w:r>
      <w:r w:rsidR="000B7377">
        <w:rPr>
          <w:rFonts w:cs="Arial"/>
          <w:b/>
        </w:rPr>
        <w:t>ICD-10-</w:t>
      </w:r>
      <w:r w:rsidR="0072790C">
        <w:rPr>
          <w:rFonts w:cs="Arial"/>
          <w:b/>
        </w:rPr>
        <w:t>PCS</w:t>
      </w:r>
      <w:r w:rsidR="000B7377" w:rsidRPr="00C769D4">
        <w:rPr>
          <w:rFonts w:cs="Arial"/>
          <w:b/>
        </w:rPr>
        <w:t>) codes used to identify</w:t>
      </w:r>
      <w:r w:rsidR="000B7377">
        <w:rPr>
          <w:rFonts w:cs="Arial"/>
          <w:b/>
        </w:rPr>
        <w:t xml:space="preserve"> </w:t>
      </w:r>
      <w:r w:rsidR="000B7377" w:rsidRPr="00C769D4">
        <w:rPr>
          <w:rFonts w:cs="Arial"/>
          <w:b/>
        </w:rPr>
        <w:t>procedures</w:t>
      </w:r>
      <w:r w:rsidR="000B7377">
        <w:rPr>
          <w:rFonts w:cs="Arial"/>
          <w:b/>
        </w:rPr>
        <w:t xml:space="preserve">. </w:t>
      </w:r>
    </w:p>
    <w:p w:rsidR="000B7377" w:rsidRPr="00C769D4" w:rsidRDefault="000B7377" w:rsidP="000B7377">
      <w:pPr>
        <w:pBdr>
          <w:bottom w:val="single" w:sz="4" w:space="1" w:color="auto"/>
        </w:pBdr>
        <w:spacing w:line="480" w:lineRule="auto"/>
        <w:jc w:val="both"/>
        <w:rPr>
          <w:rFonts w:cs="Arial"/>
          <w:b/>
        </w:rPr>
      </w:pPr>
      <w:r w:rsidRPr="00C769D4">
        <w:rPr>
          <w:rFonts w:cs="Arial"/>
          <w:b/>
        </w:rPr>
        <w:t xml:space="preserve"> </w:t>
      </w:r>
      <w:r w:rsidR="001538F7">
        <w:rPr>
          <w:rFonts w:cs="Arial"/>
          <w:b/>
        </w:rPr>
        <w:t>Procedure</w:t>
      </w:r>
      <w:r w:rsidRPr="00C769D4">
        <w:rPr>
          <w:rFonts w:cs="Arial"/>
          <w:b/>
        </w:rPr>
        <w:tab/>
      </w:r>
      <w:r w:rsidRPr="00C769D4">
        <w:rPr>
          <w:rFonts w:cs="Arial"/>
          <w:b/>
        </w:rPr>
        <w:tab/>
      </w:r>
      <w:r w:rsidRPr="00C769D4">
        <w:rPr>
          <w:rFonts w:cs="Arial"/>
          <w:b/>
        </w:rPr>
        <w:tab/>
      </w:r>
      <w:r w:rsidRPr="00C769D4">
        <w:rPr>
          <w:rFonts w:cs="Arial"/>
          <w:b/>
        </w:rPr>
        <w:tab/>
      </w:r>
      <w:r>
        <w:rPr>
          <w:rFonts w:cs="Arial"/>
          <w:b/>
        </w:rPr>
        <w:tab/>
        <w:t>ICD-10-CM</w:t>
      </w:r>
      <w:r w:rsidR="00306404">
        <w:rPr>
          <w:rFonts w:cs="Arial"/>
          <w:b/>
        </w:rPr>
        <w:t xml:space="preserve"> codes</w:t>
      </w:r>
      <w:r w:rsidRPr="00C769D4">
        <w:rPr>
          <w:rFonts w:cs="Arial"/>
          <w:b/>
        </w:rPr>
        <w:t xml:space="preserve"> </w:t>
      </w:r>
      <w:r w:rsidRPr="00C769D4">
        <w:rPr>
          <w:rFonts w:cs="Arial"/>
          <w:b/>
        </w:rPr>
        <w:tab/>
      </w:r>
      <w:r w:rsidRPr="00C769D4">
        <w:rPr>
          <w:rFonts w:cs="Arial"/>
          <w:b/>
        </w:rPr>
        <w:tab/>
      </w:r>
      <w:r w:rsidRPr="00C769D4">
        <w:rPr>
          <w:rFonts w:cs="Arial"/>
          <w:b/>
        </w:rPr>
        <w:tab/>
      </w:r>
    </w:p>
    <w:p w:rsidR="000B7377" w:rsidRPr="00C07B0D" w:rsidRDefault="000B7377" w:rsidP="000B7377">
      <w:pPr>
        <w:ind w:left="360" w:hanging="360"/>
      </w:pPr>
      <w:r w:rsidRPr="00C07B0D">
        <w:t>Mechanical ventilation</w:t>
      </w:r>
      <w:r w:rsidRPr="00C07B0D">
        <w:tab/>
      </w:r>
      <w:r w:rsidRPr="00C07B0D">
        <w:tab/>
        <w:t>5A1935Z, 5A1945Z, 5A1955Z</w:t>
      </w:r>
    </w:p>
    <w:p w:rsidR="00C00A89" w:rsidRPr="00200775" w:rsidRDefault="000B7377" w:rsidP="00C00A89">
      <w:pPr>
        <w:ind w:left="360" w:hanging="360"/>
      </w:pPr>
      <w:r w:rsidRPr="00C07B0D">
        <w:t xml:space="preserve">Hemodialysis  </w:t>
      </w:r>
      <w:r w:rsidRPr="00C07B0D">
        <w:tab/>
      </w:r>
      <w:r w:rsidRPr="00C07B0D">
        <w:tab/>
      </w:r>
      <w:r w:rsidRPr="00C07B0D">
        <w:tab/>
      </w:r>
      <w:r w:rsidR="00C00A89" w:rsidRPr="00C07B0D">
        <w:t>Z4901, 5A1D00Z, 5A1D60Z</w:t>
      </w:r>
      <w:r w:rsidR="00C00A89">
        <w:t xml:space="preserve">, </w:t>
      </w:r>
      <w:r w:rsidR="00C00A89" w:rsidRPr="00200775">
        <w:t xml:space="preserve">5A1D70Z, 5A1D80Z, </w:t>
      </w:r>
    </w:p>
    <w:p w:rsidR="000B7377" w:rsidRPr="00C07B0D" w:rsidRDefault="00C00A89" w:rsidP="00C00A89">
      <w:pPr>
        <w:ind w:left="360" w:hanging="360"/>
      </w:pPr>
      <w:r w:rsidRPr="00200775">
        <w:tab/>
      </w:r>
      <w:r w:rsidRPr="00200775">
        <w:tab/>
      </w:r>
      <w:r w:rsidRPr="00200775">
        <w:tab/>
      </w:r>
      <w:r w:rsidRPr="00200775">
        <w:tab/>
      </w:r>
      <w:r w:rsidRPr="00200775">
        <w:tab/>
        <w:t>5A1D90Z</w:t>
      </w:r>
      <w:bookmarkEnd w:id="1"/>
    </w:p>
    <w:sectPr w:rsidR="000B7377" w:rsidRPr="00C07B0D" w:rsidSect="007C64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06B99"/>
    <w:multiLevelType w:val="hybridMultilevel"/>
    <w:tmpl w:val="568CB4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F72DD"/>
    <w:multiLevelType w:val="hybridMultilevel"/>
    <w:tmpl w:val="45A06D1C"/>
    <w:lvl w:ilvl="0" w:tplc="E59C125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F753F"/>
    <w:multiLevelType w:val="hybridMultilevel"/>
    <w:tmpl w:val="5DB8F1F6"/>
    <w:lvl w:ilvl="0" w:tplc="8EC6B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573788"/>
    <w:rsid w:val="00003793"/>
    <w:rsid w:val="000113C6"/>
    <w:rsid w:val="000200CC"/>
    <w:rsid w:val="0003061C"/>
    <w:rsid w:val="000460DD"/>
    <w:rsid w:val="00061309"/>
    <w:rsid w:val="00071796"/>
    <w:rsid w:val="00084147"/>
    <w:rsid w:val="00092D30"/>
    <w:rsid w:val="0009316C"/>
    <w:rsid w:val="00093D69"/>
    <w:rsid w:val="000B7377"/>
    <w:rsid w:val="000D2732"/>
    <w:rsid w:val="000D3849"/>
    <w:rsid w:val="000D6F18"/>
    <w:rsid w:val="000E687F"/>
    <w:rsid w:val="000F505B"/>
    <w:rsid w:val="000F7A44"/>
    <w:rsid w:val="0011372D"/>
    <w:rsid w:val="00117ED9"/>
    <w:rsid w:val="00132BE8"/>
    <w:rsid w:val="00136556"/>
    <w:rsid w:val="00136A37"/>
    <w:rsid w:val="00140F95"/>
    <w:rsid w:val="001538F7"/>
    <w:rsid w:val="00173B1C"/>
    <w:rsid w:val="00187F45"/>
    <w:rsid w:val="001B46FD"/>
    <w:rsid w:val="001C67FC"/>
    <w:rsid w:val="001D77DA"/>
    <w:rsid w:val="001E1895"/>
    <w:rsid w:val="001F1547"/>
    <w:rsid w:val="002048D2"/>
    <w:rsid w:val="00233984"/>
    <w:rsid w:val="002407D9"/>
    <w:rsid w:val="00280627"/>
    <w:rsid w:val="0029472B"/>
    <w:rsid w:val="00295BFE"/>
    <w:rsid w:val="002B0E56"/>
    <w:rsid w:val="002C6371"/>
    <w:rsid w:val="002D2E71"/>
    <w:rsid w:val="002E2A54"/>
    <w:rsid w:val="002E76AF"/>
    <w:rsid w:val="002F455E"/>
    <w:rsid w:val="00306404"/>
    <w:rsid w:val="00314495"/>
    <w:rsid w:val="00314C7A"/>
    <w:rsid w:val="0032115A"/>
    <w:rsid w:val="003309E9"/>
    <w:rsid w:val="003465E2"/>
    <w:rsid w:val="003605F0"/>
    <w:rsid w:val="00375422"/>
    <w:rsid w:val="003928E4"/>
    <w:rsid w:val="00396974"/>
    <w:rsid w:val="003C0EB4"/>
    <w:rsid w:val="003C13CE"/>
    <w:rsid w:val="003D0A37"/>
    <w:rsid w:val="003F6C41"/>
    <w:rsid w:val="004240A1"/>
    <w:rsid w:val="00436684"/>
    <w:rsid w:val="004642E8"/>
    <w:rsid w:val="004653CD"/>
    <w:rsid w:val="004705A1"/>
    <w:rsid w:val="00477D64"/>
    <w:rsid w:val="00481696"/>
    <w:rsid w:val="00493601"/>
    <w:rsid w:val="004B4B12"/>
    <w:rsid w:val="004B6C31"/>
    <w:rsid w:val="004E12E6"/>
    <w:rsid w:val="00533144"/>
    <w:rsid w:val="0053651B"/>
    <w:rsid w:val="005437DE"/>
    <w:rsid w:val="005504F2"/>
    <w:rsid w:val="00565BB2"/>
    <w:rsid w:val="00566848"/>
    <w:rsid w:val="0057162B"/>
    <w:rsid w:val="00573788"/>
    <w:rsid w:val="005851C9"/>
    <w:rsid w:val="005868D8"/>
    <w:rsid w:val="005A3E7E"/>
    <w:rsid w:val="005B69A3"/>
    <w:rsid w:val="005B7835"/>
    <w:rsid w:val="005C4000"/>
    <w:rsid w:val="005D4B37"/>
    <w:rsid w:val="005E13F0"/>
    <w:rsid w:val="005E4E29"/>
    <w:rsid w:val="006000DF"/>
    <w:rsid w:val="006045BD"/>
    <w:rsid w:val="00612E40"/>
    <w:rsid w:val="00617C42"/>
    <w:rsid w:val="00634A5B"/>
    <w:rsid w:val="00640AA0"/>
    <w:rsid w:val="00660AE0"/>
    <w:rsid w:val="006640C2"/>
    <w:rsid w:val="00677BEF"/>
    <w:rsid w:val="0068011E"/>
    <w:rsid w:val="00680B16"/>
    <w:rsid w:val="00691FD8"/>
    <w:rsid w:val="006A1DB2"/>
    <w:rsid w:val="006B2555"/>
    <w:rsid w:val="006C6B5A"/>
    <w:rsid w:val="006D67E1"/>
    <w:rsid w:val="00723B04"/>
    <w:rsid w:val="0072790C"/>
    <w:rsid w:val="007359FE"/>
    <w:rsid w:val="00753033"/>
    <w:rsid w:val="007552B6"/>
    <w:rsid w:val="00766CA8"/>
    <w:rsid w:val="0077360D"/>
    <w:rsid w:val="007923AF"/>
    <w:rsid w:val="00796318"/>
    <w:rsid w:val="007A0432"/>
    <w:rsid w:val="007A6283"/>
    <w:rsid w:val="007C02DE"/>
    <w:rsid w:val="007C5573"/>
    <w:rsid w:val="007C64CA"/>
    <w:rsid w:val="007F005F"/>
    <w:rsid w:val="007F19C6"/>
    <w:rsid w:val="007F6AEC"/>
    <w:rsid w:val="008070ED"/>
    <w:rsid w:val="00817EB3"/>
    <w:rsid w:val="00823032"/>
    <w:rsid w:val="00825EBC"/>
    <w:rsid w:val="008324A9"/>
    <w:rsid w:val="00837DB5"/>
    <w:rsid w:val="00841F4D"/>
    <w:rsid w:val="00851054"/>
    <w:rsid w:val="00853E2D"/>
    <w:rsid w:val="00857200"/>
    <w:rsid w:val="00870F47"/>
    <w:rsid w:val="0087123A"/>
    <w:rsid w:val="0089753B"/>
    <w:rsid w:val="008B03D0"/>
    <w:rsid w:val="008B62DF"/>
    <w:rsid w:val="008B7C0F"/>
    <w:rsid w:val="008D0402"/>
    <w:rsid w:val="008E7694"/>
    <w:rsid w:val="008F6E08"/>
    <w:rsid w:val="009071EE"/>
    <w:rsid w:val="00910072"/>
    <w:rsid w:val="00931296"/>
    <w:rsid w:val="009432E1"/>
    <w:rsid w:val="009441D3"/>
    <w:rsid w:val="00950CE0"/>
    <w:rsid w:val="00955907"/>
    <w:rsid w:val="0099006A"/>
    <w:rsid w:val="0099367F"/>
    <w:rsid w:val="009B247B"/>
    <w:rsid w:val="009B69F4"/>
    <w:rsid w:val="009B6DCE"/>
    <w:rsid w:val="009C21FA"/>
    <w:rsid w:val="009E086D"/>
    <w:rsid w:val="00A42E69"/>
    <w:rsid w:val="00A8680F"/>
    <w:rsid w:val="00A92776"/>
    <w:rsid w:val="00A976A4"/>
    <w:rsid w:val="00AB5D58"/>
    <w:rsid w:val="00AC1850"/>
    <w:rsid w:val="00AC4EF8"/>
    <w:rsid w:val="00AD5904"/>
    <w:rsid w:val="00AE10B7"/>
    <w:rsid w:val="00B0375C"/>
    <w:rsid w:val="00B17A87"/>
    <w:rsid w:val="00B23941"/>
    <w:rsid w:val="00B375B2"/>
    <w:rsid w:val="00BA59A1"/>
    <w:rsid w:val="00C00A89"/>
    <w:rsid w:val="00C0406A"/>
    <w:rsid w:val="00C42F41"/>
    <w:rsid w:val="00C562FA"/>
    <w:rsid w:val="00C75A89"/>
    <w:rsid w:val="00C81E97"/>
    <w:rsid w:val="00C87059"/>
    <w:rsid w:val="00CB38AC"/>
    <w:rsid w:val="00CB606F"/>
    <w:rsid w:val="00CC0C97"/>
    <w:rsid w:val="00CD3D2D"/>
    <w:rsid w:val="00CD77F2"/>
    <w:rsid w:val="00CE322B"/>
    <w:rsid w:val="00D04771"/>
    <w:rsid w:val="00D04E0B"/>
    <w:rsid w:val="00D20C3A"/>
    <w:rsid w:val="00D306BF"/>
    <w:rsid w:val="00D5244C"/>
    <w:rsid w:val="00D544E8"/>
    <w:rsid w:val="00D6748B"/>
    <w:rsid w:val="00D816F8"/>
    <w:rsid w:val="00DA5E27"/>
    <w:rsid w:val="00DD3C61"/>
    <w:rsid w:val="00DD6EA0"/>
    <w:rsid w:val="00DE3F22"/>
    <w:rsid w:val="00E02574"/>
    <w:rsid w:val="00E117D2"/>
    <w:rsid w:val="00E159AD"/>
    <w:rsid w:val="00E300A5"/>
    <w:rsid w:val="00E81BE1"/>
    <w:rsid w:val="00E82F54"/>
    <w:rsid w:val="00EB25D1"/>
    <w:rsid w:val="00EB5E8B"/>
    <w:rsid w:val="00F15F11"/>
    <w:rsid w:val="00F17F39"/>
    <w:rsid w:val="00F22FEE"/>
    <w:rsid w:val="00F26A70"/>
    <w:rsid w:val="00F271D8"/>
    <w:rsid w:val="00F31F12"/>
    <w:rsid w:val="00F37D92"/>
    <w:rsid w:val="00F64A77"/>
    <w:rsid w:val="00F74F2F"/>
    <w:rsid w:val="00F9316D"/>
    <w:rsid w:val="00F97C6B"/>
    <w:rsid w:val="00FB1F68"/>
    <w:rsid w:val="00FC2F99"/>
    <w:rsid w:val="00FC4FB6"/>
    <w:rsid w:val="00FF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88"/>
  </w:style>
  <w:style w:type="paragraph" w:styleId="Heading2">
    <w:name w:val="heading 2"/>
    <w:basedOn w:val="Normal"/>
    <w:link w:val="Heading2Char"/>
    <w:uiPriority w:val="9"/>
    <w:qFormat/>
    <w:rsid w:val="001C67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62B"/>
    <w:pPr>
      <w:ind w:left="720"/>
      <w:contextualSpacing/>
    </w:pPr>
  </w:style>
  <w:style w:type="paragraph" w:customStyle="1" w:styleId="SourceCode">
    <w:name w:val="Source Code"/>
    <w:basedOn w:val="Normal"/>
    <w:rsid w:val="00C562FA"/>
    <w:pPr>
      <w:shd w:val="clear" w:color="auto" w:fill="F8F8F8"/>
      <w:wordWrap w:val="0"/>
    </w:pPr>
  </w:style>
  <w:style w:type="character" w:customStyle="1" w:styleId="KeywordTok">
    <w:name w:val="KeywordTok"/>
    <w:rsid w:val="00C562FA"/>
    <w:rPr>
      <w:b/>
      <w:color w:val="204A87"/>
      <w:shd w:val="clear" w:color="auto" w:fill="F8F8F8"/>
    </w:rPr>
  </w:style>
  <w:style w:type="character" w:customStyle="1" w:styleId="DataTypeTok">
    <w:name w:val="DataTypeTok"/>
    <w:rsid w:val="00C562FA"/>
    <w:rPr>
      <w:color w:val="204A87"/>
      <w:shd w:val="clear" w:color="auto" w:fill="F8F8F8"/>
    </w:rPr>
  </w:style>
  <w:style w:type="character" w:customStyle="1" w:styleId="DecValTok">
    <w:name w:val="DecValTok"/>
    <w:rsid w:val="00C562FA"/>
    <w:rPr>
      <w:color w:val="0000CF"/>
      <w:shd w:val="clear" w:color="auto" w:fill="F8F8F8"/>
    </w:rPr>
  </w:style>
  <w:style w:type="character" w:customStyle="1" w:styleId="FloatTok">
    <w:name w:val="FloatTok"/>
    <w:rsid w:val="00C562FA"/>
    <w:rPr>
      <w:color w:val="0000CF"/>
      <w:shd w:val="clear" w:color="auto" w:fill="F8F8F8"/>
    </w:rPr>
  </w:style>
  <w:style w:type="character" w:customStyle="1" w:styleId="StringTok">
    <w:name w:val="StringTok"/>
    <w:rsid w:val="00C562FA"/>
    <w:rPr>
      <w:color w:val="4E9A06"/>
      <w:shd w:val="clear" w:color="auto" w:fill="F8F8F8"/>
    </w:rPr>
  </w:style>
  <w:style w:type="character" w:customStyle="1" w:styleId="CommentTok">
    <w:name w:val="CommentTok"/>
    <w:rsid w:val="00C562FA"/>
    <w:rPr>
      <w:i/>
      <w:color w:val="8F5902"/>
      <w:shd w:val="clear" w:color="auto" w:fill="F8F8F8"/>
    </w:rPr>
  </w:style>
  <w:style w:type="character" w:customStyle="1" w:styleId="OtherTok">
    <w:name w:val="OtherTok"/>
    <w:rsid w:val="00C562FA"/>
    <w:rPr>
      <w:color w:val="8F5902"/>
      <w:shd w:val="clear" w:color="auto" w:fill="F8F8F8"/>
    </w:rPr>
  </w:style>
  <w:style w:type="character" w:customStyle="1" w:styleId="OperatorTok">
    <w:name w:val="OperatorTok"/>
    <w:rsid w:val="00C562FA"/>
    <w:rPr>
      <w:b/>
      <w:color w:val="CE5C00"/>
      <w:shd w:val="clear" w:color="auto" w:fill="F8F8F8"/>
    </w:rPr>
  </w:style>
  <w:style w:type="character" w:customStyle="1" w:styleId="NormalTok">
    <w:name w:val="NormalTok"/>
    <w:rsid w:val="00C562FA"/>
    <w:rPr>
      <w:shd w:val="clear" w:color="auto" w:fill="F8F8F8"/>
    </w:rPr>
  </w:style>
  <w:style w:type="character" w:customStyle="1" w:styleId="Heading2Char">
    <w:name w:val="Heading 2 Char"/>
    <w:basedOn w:val="DefaultParagraphFont"/>
    <w:link w:val="Heading2"/>
    <w:uiPriority w:val="9"/>
    <w:rsid w:val="001C67F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hapter-para">
    <w:name w:val="chapter-para"/>
    <w:basedOn w:val="Normal"/>
    <w:rsid w:val="001C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67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C0F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B73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9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7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186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</dc:creator>
  <cp:lastModifiedBy>Robin Wei</cp:lastModifiedBy>
  <cp:revision>5</cp:revision>
  <cp:lastPrinted>2023-03-24T18:10:00Z</cp:lastPrinted>
  <dcterms:created xsi:type="dcterms:W3CDTF">2023-09-14T15:42:00Z</dcterms:created>
  <dcterms:modified xsi:type="dcterms:W3CDTF">2023-11-08T10:35:00Z</dcterms:modified>
</cp:coreProperties>
</file>